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E24" w:rsidRDefault="00F73E24" w:rsidP="00F73E24">
      <w:pPr>
        <w:pStyle w:val="a7"/>
        <w:jc w:val="center"/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85800" cy="666750"/>
            <wp:effectExtent l="19050" t="0" r="0" b="0"/>
            <wp:docPr id="3" name="Рисунок 2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88768" b="2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E24" w:rsidRDefault="00F73E24" w:rsidP="00F73E24">
      <w:pPr>
        <w:pStyle w:val="a7"/>
        <w:jc w:val="center"/>
        <w:rPr>
          <w:szCs w:val="28"/>
        </w:rPr>
      </w:pPr>
    </w:p>
    <w:p w:rsidR="00F73E24" w:rsidRDefault="00F73E24" w:rsidP="00F73E24">
      <w:pPr>
        <w:pStyle w:val="a7"/>
        <w:jc w:val="center"/>
        <w:rPr>
          <w:szCs w:val="28"/>
        </w:rPr>
      </w:pPr>
      <w:r>
        <w:rPr>
          <w:szCs w:val="28"/>
        </w:rPr>
        <w:t xml:space="preserve">АДМИНИСТРАЦИЯ </w:t>
      </w:r>
      <w:r w:rsidR="00943882">
        <w:rPr>
          <w:szCs w:val="28"/>
        </w:rPr>
        <w:t>ЧАЙРИ</w:t>
      </w:r>
      <w:r>
        <w:rPr>
          <w:szCs w:val="28"/>
        </w:rPr>
        <w:t>НСКОГО</w:t>
      </w:r>
      <w:r w:rsidR="005E31A4">
        <w:rPr>
          <w:szCs w:val="28"/>
        </w:rPr>
        <w:t xml:space="preserve"> </w:t>
      </w:r>
      <w:r>
        <w:rPr>
          <w:szCs w:val="28"/>
        </w:rPr>
        <w:t>СЕЛЬСКОГО ПОСЕЛЕНИЯ</w:t>
      </w:r>
    </w:p>
    <w:p w:rsidR="00F73E24" w:rsidRDefault="00F73E24" w:rsidP="00F73E24">
      <w:pPr>
        <w:pStyle w:val="a7"/>
        <w:jc w:val="center"/>
        <w:rPr>
          <w:szCs w:val="28"/>
        </w:rPr>
      </w:pPr>
      <w:r>
        <w:rPr>
          <w:szCs w:val="28"/>
        </w:rPr>
        <w:t>ШАРОЙСКОГО МУНИЦИПАЛЬНОГО РАЙОНА</w:t>
      </w:r>
    </w:p>
    <w:p w:rsidR="00F73E24" w:rsidRDefault="00F73E24" w:rsidP="00F73E24">
      <w:pPr>
        <w:pStyle w:val="a7"/>
        <w:jc w:val="center"/>
        <w:rPr>
          <w:szCs w:val="28"/>
        </w:rPr>
      </w:pPr>
      <w:r>
        <w:rPr>
          <w:szCs w:val="28"/>
        </w:rPr>
        <w:t>ЧЕЧЕНСКОЙ РЕСПУБЛИКИ</w:t>
      </w:r>
    </w:p>
    <w:p w:rsidR="00F73E24" w:rsidRDefault="00F73E24" w:rsidP="00F73E24">
      <w:pPr>
        <w:pStyle w:val="a7"/>
        <w:jc w:val="center"/>
        <w:rPr>
          <w:szCs w:val="28"/>
        </w:rPr>
      </w:pPr>
    </w:p>
    <w:p w:rsidR="00F73E24" w:rsidRPr="00F73E24" w:rsidRDefault="00F73E24" w:rsidP="00F73E24">
      <w:pPr>
        <w:ind w:left="10" w:right="50" w:hanging="10"/>
        <w:jc w:val="center"/>
        <w:rPr>
          <w:rFonts w:ascii="Times New Roman" w:hAnsi="Times New Roman" w:cs="Times New Roman"/>
          <w:sz w:val="28"/>
          <w:szCs w:val="28"/>
        </w:rPr>
      </w:pPr>
      <w:r w:rsidRPr="00F73E24">
        <w:rPr>
          <w:rFonts w:ascii="Times New Roman" w:hAnsi="Times New Roman" w:cs="Times New Roman"/>
          <w:sz w:val="28"/>
          <w:szCs w:val="28"/>
        </w:rPr>
        <w:t xml:space="preserve">НОХЧИЙН РЕСПУБЛИКИН </w:t>
      </w:r>
      <w:r w:rsidR="005E31A4">
        <w:rPr>
          <w:rFonts w:ascii="Times New Roman" w:hAnsi="Times New Roman" w:cs="Times New Roman"/>
          <w:sz w:val="28"/>
          <w:szCs w:val="28"/>
        </w:rPr>
        <w:t xml:space="preserve"> </w:t>
      </w:r>
      <w:r w:rsidRPr="00F73E24">
        <w:rPr>
          <w:rFonts w:ascii="Times New Roman" w:hAnsi="Times New Roman" w:cs="Times New Roman"/>
          <w:sz w:val="28"/>
          <w:szCs w:val="28"/>
        </w:rPr>
        <w:t>ШАР</w:t>
      </w:r>
      <w:r w:rsidR="005E31A4">
        <w:rPr>
          <w:rFonts w:ascii="Times New Roman" w:hAnsi="Times New Roman" w:cs="Times New Roman"/>
          <w:sz w:val="28"/>
          <w:szCs w:val="28"/>
        </w:rPr>
        <w:t>АН</w:t>
      </w:r>
      <w:r w:rsidRPr="00F73E24">
        <w:rPr>
          <w:rFonts w:ascii="Times New Roman" w:hAnsi="Times New Roman" w:cs="Times New Roman"/>
          <w:sz w:val="28"/>
          <w:szCs w:val="28"/>
        </w:rPr>
        <w:t xml:space="preserve"> МУНИЦИПАЛЬНИ К1ОШТАН </w:t>
      </w:r>
      <w:r w:rsidR="00943882">
        <w:rPr>
          <w:rFonts w:ascii="Times New Roman" w:hAnsi="Times New Roman" w:cs="Times New Roman"/>
          <w:sz w:val="28"/>
          <w:szCs w:val="28"/>
        </w:rPr>
        <w:t>ЧАЙРИ</w:t>
      </w:r>
      <w:r w:rsidRPr="00F73E24">
        <w:rPr>
          <w:rFonts w:ascii="Times New Roman" w:hAnsi="Times New Roman" w:cs="Times New Roman"/>
          <w:sz w:val="28"/>
          <w:szCs w:val="28"/>
        </w:rPr>
        <w:t>Н ЮЬРТАН АДМИНИСТРАЦИ</w:t>
      </w:r>
    </w:p>
    <w:p w:rsidR="00F73E24" w:rsidRDefault="00F73E24" w:rsidP="00F73E24">
      <w:pPr>
        <w:ind w:left="10" w:right="50" w:hanging="10"/>
        <w:jc w:val="center"/>
        <w:rPr>
          <w:szCs w:val="28"/>
        </w:rPr>
      </w:pPr>
    </w:p>
    <w:p w:rsidR="00F73E24" w:rsidRPr="00F73E24" w:rsidRDefault="00F73E24" w:rsidP="00F73E2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E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32"/>
        <w:gridCol w:w="2390"/>
        <w:gridCol w:w="4414"/>
        <w:gridCol w:w="608"/>
      </w:tblGrid>
      <w:tr w:rsidR="00F73E24" w:rsidRPr="00F73E24" w:rsidTr="00067174">
        <w:trPr>
          <w:trHeight w:val="261"/>
        </w:trPr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73E24" w:rsidRPr="00F73E24" w:rsidRDefault="00F73E24" w:rsidP="00F73E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73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апреля </w:t>
            </w:r>
            <w:r w:rsidRPr="00F73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2390" w:type="dxa"/>
          </w:tcPr>
          <w:p w:rsidR="00F73E24" w:rsidRPr="00F73E24" w:rsidRDefault="00F73E24" w:rsidP="000671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4" w:type="dxa"/>
            <w:hideMark/>
          </w:tcPr>
          <w:p w:rsidR="00F73E24" w:rsidRPr="00F73E24" w:rsidRDefault="00654461" w:rsidP="006544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</w:t>
            </w:r>
            <w:r w:rsidR="00F73E24" w:rsidRPr="00F73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73E24" w:rsidRPr="00F73E24" w:rsidRDefault="005E31A4" w:rsidP="00F73E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654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</w:t>
            </w:r>
          </w:p>
        </w:tc>
      </w:tr>
    </w:tbl>
    <w:p w:rsidR="00F73E24" w:rsidRPr="00F73E24" w:rsidRDefault="00F73E24" w:rsidP="00F73E2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943882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Чайри</w:t>
      </w:r>
    </w:p>
    <w:p w:rsidR="000E09FA" w:rsidRDefault="000E09FA" w:rsidP="000E09FA">
      <w:pPr>
        <w:pStyle w:val="ConsPlusTitle"/>
        <w:rPr>
          <w:sz w:val="28"/>
          <w:szCs w:val="28"/>
        </w:rPr>
      </w:pPr>
    </w:p>
    <w:p w:rsidR="000E09FA" w:rsidRPr="000E09FA" w:rsidRDefault="000E09FA" w:rsidP="000E09FA">
      <w:pPr>
        <w:pStyle w:val="ConsPlusTitle"/>
        <w:jc w:val="center"/>
        <w:rPr>
          <w:sz w:val="28"/>
          <w:szCs w:val="28"/>
        </w:rPr>
      </w:pPr>
      <w:r w:rsidRPr="000E09FA">
        <w:rPr>
          <w:sz w:val="28"/>
          <w:szCs w:val="28"/>
        </w:rPr>
        <w:t>О продлении сроков представления сведений о доходах, расходах,</w:t>
      </w:r>
    </w:p>
    <w:p w:rsidR="000E09FA" w:rsidRPr="000E09FA" w:rsidRDefault="000E09FA" w:rsidP="000E09FA">
      <w:pPr>
        <w:pStyle w:val="ConsPlusTitle"/>
        <w:jc w:val="center"/>
        <w:rPr>
          <w:sz w:val="28"/>
          <w:szCs w:val="28"/>
        </w:rPr>
      </w:pPr>
      <w:r w:rsidRPr="000E09FA">
        <w:rPr>
          <w:sz w:val="28"/>
          <w:szCs w:val="28"/>
        </w:rPr>
        <w:t>об имуществе и обязательствах имущественного характера за отчетный период с 1 января по31 декабря 2019 года</w:t>
      </w:r>
    </w:p>
    <w:p w:rsidR="000E09FA" w:rsidRDefault="000E09FA" w:rsidP="000E09FA">
      <w:pPr>
        <w:pStyle w:val="ConsPlusNormal"/>
        <w:jc w:val="both"/>
      </w:pPr>
    </w:p>
    <w:p w:rsidR="00CA44BC" w:rsidRDefault="000E09FA" w:rsidP="00F10B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 17 апреля                      2020 года № 272 «О представлении сведений о доходах, расходах, об                              имуществе и обязательствах имущественного характера за отчетный период с                            1 января по 31 декабря 2019 г.» </w:t>
      </w:r>
      <w:r w:rsidRPr="000E09F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43882">
        <w:rPr>
          <w:rFonts w:ascii="Times New Roman" w:hAnsi="Times New Roman" w:cs="Times New Roman"/>
          <w:sz w:val="28"/>
          <w:szCs w:val="28"/>
        </w:rPr>
        <w:t>Чайри</w:t>
      </w:r>
      <w:r w:rsidR="00635FE2">
        <w:rPr>
          <w:rFonts w:ascii="Times New Roman" w:hAnsi="Times New Roman" w:cs="Times New Roman"/>
          <w:sz w:val="28"/>
          <w:szCs w:val="28"/>
        </w:rPr>
        <w:t>нского</w:t>
      </w:r>
      <w:r w:rsidRPr="000E09FA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</w:p>
    <w:p w:rsidR="000E09FA" w:rsidRDefault="006610C8" w:rsidP="00CA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E09FA" w:rsidRPr="000E09FA">
        <w:rPr>
          <w:rFonts w:ascii="Times New Roman" w:hAnsi="Times New Roman" w:cs="Times New Roman"/>
          <w:b/>
          <w:sz w:val="28"/>
          <w:szCs w:val="28"/>
        </w:rPr>
        <w:t>:</w:t>
      </w:r>
    </w:p>
    <w:p w:rsidR="00D80F95" w:rsidRDefault="000E09FA" w:rsidP="001F55DB">
      <w:pPr>
        <w:pStyle w:val="ConsPlusNormal"/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F55DB" w:rsidRPr="001F55DB">
        <w:rPr>
          <w:sz w:val="28"/>
          <w:szCs w:val="28"/>
        </w:rPr>
        <w:t xml:space="preserve">Продлить сроки представления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 лицами, замещающими должности муниципальной службы администрации </w:t>
      </w:r>
      <w:r w:rsidR="00943882">
        <w:rPr>
          <w:sz w:val="28"/>
          <w:szCs w:val="28"/>
        </w:rPr>
        <w:t>Чайри</w:t>
      </w:r>
      <w:r w:rsidR="00CA44BC">
        <w:rPr>
          <w:sz w:val="28"/>
          <w:szCs w:val="28"/>
        </w:rPr>
        <w:t>нского</w:t>
      </w:r>
      <w:r w:rsidR="001F55DB">
        <w:rPr>
          <w:sz w:val="28"/>
          <w:szCs w:val="28"/>
        </w:rPr>
        <w:t xml:space="preserve"> сельского поселения </w:t>
      </w:r>
      <w:r w:rsidR="00D80F95" w:rsidRPr="00D80F95">
        <w:rPr>
          <w:sz w:val="28"/>
          <w:szCs w:val="28"/>
        </w:rPr>
        <w:t>за отчетный период с 1 января по 31 декабря 2019 г., срок подачи которых предусмотрен нормативными правовыми актами Президента Российской Федерации</w:t>
      </w:r>
      <w:r w:rsidR="00D80F95">
        <w:rPr>
          <w:sz w:val="28"/>
          <w:szCs w:val="28"/>
        </w:rPr>
        <w:t xml:space="preserve">, Чеченской Республики </w:t>
      </w:r>
      <w:r w:rsidR="00D80F95" w:rsidRPr="00D80F95">
        <w:rPr>
          <w:sz w:val="28"/>
          <w:szCs w:val="28"/>
        </w:rPr>
        <w:t xml:space="preserve">и муниципальными правовыми актами </w:t>
      </w:r>
      <w:r w:rsidR="00943882">
        <w:rPr>
          <w:sz w:val="28"/>
          <w:szCs w:val="28"/>
        </w:rPr>
        <w:t>Чайри</w:t>
      </w:r>
      <w:r w:rsidR="00D61C89">
        <w:rPr>
          <w:sz w:val="28"/>
          <w:szCs w:val="28"/>
        </w:rPr>
        <w:t>нского</w:t>
      </w:r>
      <w:r w:rsidR="00D80F95" w:rsidRPr="00D80F95">
        <w:rPr>
          <w:sz w:val="28"/>
          <w:szCs w:val="28"/>
        </w:rPr>
        <w:t xml:space="preserve"> сельского поселения, представляются до 1 августа 2020 г. включительно.</w:t>
      </w:r>
    </w:p>
    <w:p w:rsidR="00F10B07" w:rsidRPr="00F10B07" w:rsidRDefault="00F10B07" w:rsidP="00F10B07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F10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2. Обнародовать данное постановление путем размещения на информационном стенде администрации </w:t>
      </w:r>
      <w:r w:rsidR="00943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Чайри</w:t>
      </w:r>
      <w:r w:rsidR="00CA4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нского</w:t>
      </w:r>
      <w:r w:rsidRPr="00F10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и на официальном сай</w:t>
      </w:r>
      <w:r w:rsidR="00CA4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 администрации </w:t>
      </w:r>
      <w:r w:rsidR="00943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Чайри</w:t>
      </w:r>
      <w:r w:rsidR="00CA4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нского</w:t>
      </w:r>
      <w:r w:rsidRPr="00F10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</w:t>
      </w:r>
      <w:r w:rsidR="00483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</w:t>
      </w:r>
    </w:p>
    <w:p w:rsidR="00F10B07" w:rsidRPr="00F10B07" w:rsidRDefault="00F10B07" w:rsidP="00F10B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Настоящее постановление вступает в силу с момента подписания.</w:t>
      </w:r>
    </w:p>
    <w:p w:rsidR="00F10B07" w:rsidRPr="00F10B07" w:rsidRDefault="00F10B07" w:rsidP="00F10B0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 </w:t>
      </w:r>
      <w:r w:rsidRPr="00F10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F10B07" w:rsidRPr="00F10B07" w:rsidRDefault="00F10B07" w:rsidP="00F10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B07" w:rsidRPr="00F10B07" w:rsidRDefault="00F10B07" w:rsidP="00F10B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10B07" w:rsidRPr="00F10B07" w:rsidRDefault="00F10B07" w:rsidP="00F10B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10B07" w:rsidRPr="00F10B07" w:rsidRDefault="00F73E24" w:rsidP="00F10B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61C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D61C89">
        <w:rPr>
          <w:rFonts w:ascii="Times New Roman" w:eastAsia="Calibri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</w:t>
      </w:r>
      <w:r w:rsidR="00F10B07" w:rsidRPr="00F10B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</w:t>
      </w:r>
      <w:r w:rsidR="005E31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943882">
        <w:rPr>
          <w:rFonts w:ascii="Times New Roman" w:eastAsia="Calibri" w:hAnsi="Times New Roman" w:cs="Times New Roman"/>
          <w:sz w:val="28"/>
          <w:szCs w:val="28"/>
          <w:lang w:eastAsia="ru-RU"/>
        </w:rPr>
        <w:t>З.А. Саитов</w:t>
      </w:r>
      <w:r w:rsidR="00F10B07" w:rsidRPr="00F10B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F10B07" w:rsidRPr="00F10B07" w:rsidRDefault="00F73E24" w:rsidP="00F10B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F10B07" w:rsidRPr="00F10B07" w:rsidRDefault="00F10B07" w:rsidP="00F10B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B07" w:rsidRPr="00F10B07" w:rsidRDefault="00F10B07" w:rsidP="00F10B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B07" w:rsidRPr="00F10B07" w:rsidRDefault="00F10B07" w:rsidP="00F10B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1E8" w:rsidRDefault="00654461"/>
    <w:sectPr w:rsidR="000741E8" w:rsidSect="00C26F3C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11B2"/>
    <w:rsid w:val="00052D12"/>
    <w:rsid w:val="00061EBE"/>
    <w:rsid w:val="000E09FA"/>
    <w:rsid w:val="00133719"/>
    <w:rsid w:val="001E6955"/>
    <w:rsid w:val="001F55DB"/>
    <w:rsid w:val="002D11B2"/>
    <w:rsid w:val="0048338C"/>
    <w:rsid w:val="005E31A4"/>
    <w:rsid w:val="00635FE2"/>
    <w:rsid w:val="00654461"/>
    <w:rsid w:val="006610C8"/>
    <w:rsid w:val="008239F8"/>
    <w:rsid w:val="00943882"/>
    <w:rsid w:val="00B7443A"/>
    <w:rsid w:val="00C26F3C"/>
    <w:rsid w:val="00CA44BC"/>
    <w:rsid w:val="00D0456A"/>
    <w:rsid w:val="00D61C89"/>
    <w:rsid w:val="00D80F95"/>
    <w:rsid w:val="00E22A5E"/>
    <w:rsid w:val="00E51666"/>
    <w:rsid w:val="00ED6ED7"/>
    <w:rsid w:val="00F10B07"/>
    <w:rsid w:val="00F73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9FA"/>
    <w:rPr>
      <w:color w:val="0000FF"/>
      <w:u w:val="single"/>
    </w:rPr>
  </w:style>
  <w:style w:type="paragraph" w:customStyle="1" w:styleId="ConsPlusNormal">
    <w:name w:val="ConsPlusNormal"/>
    <w:rsid w:val="000E09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0E09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635F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3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3E24"/>
    <w:rPr>
      <w:rFonts w:ascii="Tahoma" w:hAnsi="Tahoma" w:cs="Tahoma"/>
      <w:sz w:val="16"/>
      <w:szCs w:val="16"/>
    </w:rPr>
  </w:style>
  <w:style w:type="paragraph" w:styleId="a7">
    <w:name w:val="No Spacing"/>
    <w:link w:val="a8"/>
    <w:qFormat/>
    <w:rsid w:val="00F73E24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8">
    <w:name w:val="Без интервала Знак"/>
    <w:link w:val="a7"/>
    <w:locked/>
    <w:rsid w:val="00F73E24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Comp95</dc:creator>
  <cp:keywords/>
  <dc:description/>
  <cp:lastModifiedBy>User</cp:lastModifiedBy>
  <cp:revision>11</cp:revision>
  <cp:lastPrinted>2022-11-14T14:07:00Z</cp:lastPrinted>
  <dcterms:created xsi:type="dcterms:W3CDTF">2020-07-26T13:45:00Z</dcterms:created>
  <dcterms:modified xsi:type="dcterms:W3CDTF">2023-09-14T12:16:00Z</dcterms:modified>
</cp:coreProperties>
</file>